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836" w:rsidRPr="005D77D4" w:rsidRDefault="007D67B6" w:rsidP="005D06FE">
      <w:pPr>
        <w:spacing w:before="240" w:after="12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  <w:cs/>
        </w:rPr>
      </w:pPr>
      <w:r w:rsidRPr="005D77D4">
        <w:rPr>
          <w:rFonts w:ascii="TH Sarabun New" w:hAnsi="TH Sarabun New" w:cs="TH Sarabun New"/>
          <w:b/>
          <w:bCs/>
          <w:sz w:val="48"/>
          <w:szCs w:val="48"/>
          <w:cs/>
        </w:rPr>
        <w:t>การซ่อมแซมภาพที่ใช้การแปรผันรวมสำหรับภาพสี</w:t>
      </w:r>
    </w:p>
    <w:p w:rsidR="00FB1CB0" w:rsidRPr="005D77D4" w:rsidRDefault="00FB1CB0" w:rsidP="005D06FE">
      <w:pPr>
        <w:spacing w:after="120" w:line="240" w:lineRule="auto"/>
        <w:jc w:val="center"/>
        <w:rPr>
          <w:rFonts w:ascii="TH Sarabun New" w:hAnsi="TH Sarabun New" w:cs="TH Sarabun New"/>
          <w:sz w:val="16"/>
          <w:szCs w:val="16"/>
        </w:rPr>
      </w:pPr>
    </w:p>
    <w:p w:rsidR="000B1836" w:rsidRPr="005D77D4" w:rsidRDefault="00804A2C" w:rsidP="005D06FE">
      <w:pPr>
        <w:spacing w:after="12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  <w:proofErr w:type="spellStart"/>
      <w:r w:rsidRPr="005D77D4">
        <w:rPr>
          <w:rFonts w:ascii="TH Sarabun New" w:hAnsi="TH Sarabun New" w:cs="TH Sarabun New"/>
          <w:b/>
          <w:bCs/>
          <w:sz w:val="44"/>
          <w:szCs w:val="44"/>
          <w:cs/>
        </w:rPr>
        <w:t>พชรพร</w:t>
      </w:r>
      <w:proofErr w:type="spellEnd"/>
      <w:r w:rsidRPr="005D77D4">
        <w:rPr>
          <w:rFonts w:ascii="TH Sarabun New" w:hAnsi="TH Sarabun New" w:cs="TH Sarabun New"/>
          <w:b/>
          <w:bCs/>
          <w:sz w:val="44"/>
          <w:szCs w:val="44"/>
          <w:cs/>
        </w:rPr>
        <w:t xml:space="preserve"> </w:t>
      </w:r>
      <w:r w:rsidR="007D67B6" w:rsidRPr="005D77D4">
        <w:rPr>
          <w:rFonts w:ascii="TH Sarabun New" w:hAnsi="TH Sarabun New" w:cs="TH Sarabun New"/>
          <w:b/>
          <w:bCs/>
          <w:sz w:val="44"/>
          <w:szCs w:val="44"/>
          <w:cs/>
        </w:rPr>
        <w:t>ขวัญเมือง</w:t>
      </w:r>
      <w:r w:rsidR="00E669F2" w:rsidRPr="005D77D4">
        <w:rPr>
          <w:rFonts w:ascii="TH Sarabun New" w:hAnsi="TH Sarabun New" w:cs="TH Sarabun New"/>
          <w:b/>
          <w:bCs/>
          <w:sz w:val="44"/>
          <w:szCs w:val="44"/>
          <w:cs/>
        </w:rPr>
        <w:t xml:space="preserve">, </w:t>
      </w:r>
      <w:r w:rsidR="007D67B6" w:rsidRPr="005D77D4">
        <w:rPr>
          <w:rFonts w:ascii="TH Sarabun New" w:hAnsi="TH Sarabun New" w:cs="TH Sarabun New"/>
          <w:b/>
          <w:bCs/>
          <w:sz w:val="44"/>
          <w:szCs w:val="44"/>
          <w:cs/>
        </w:rPr>
        <w:t>มัญชุภา จินดาวงศ์</w:t>
      </w:r>
    </w:p>
    <w:p w:rsidR="000B1836" w:rsidRPr="005D77D4" w:rsidRDefault="000B1836" w:rsidP="005D06FE">
      <w:pPr>
        <w:spacing w:after="12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  <w:r w:rsidRPr="005D77D4">
        <w:rPr>
          <w:rFonts w:ascii="TH Sarabun New" w:hAnsi="TH Sarabun New" w:cs="TH Sarabun New"/>
          <w:b/>
          <w:bCs/>
          <w:sz w:val="44"/>
          <w:szCs w:val="44"/>
          <w:cs/>
        </w:rPr>
        <w:t>อาจารย์ที่ปรึกษา : ผศ.ดร.</w:t>
      </w:r>
      <w:r w:rsidR="007D67B6" w:rsidRPr="005D77D4">
        <w:rPr>
          <w:rFonts w:ascii="TH Sarabun New" w:hAnsi="TH Sarabun New" w:cs="TH Sarabun New"/>
          <w:b/>
          <w:bCs/>
          <w:sz w:val="44"/>
          <w:szCs w:val="44"/>
          <w:cs/>
        </w:rPr>
        <w:t>นพดล ชุมชอบ</w:t>
      </w:r>
    </w:p>
    <w:p w:rsidR="009C60F0" w:rsidRPr="005D77D4" w:rsidRDefault="009C60F0" w:rsidP="005D06FE">
      <w:pPr>
        <w:spacing w:after="120" w:line="240" w:lineRule="auto"/>
        <w:jc w:val="center"/>
        <w:rPr>
          <w:rFonts w:ascii="TH Sarabun New" w:hAnsi="TH Sarabun New" w:cs="TH Sarabun New"/>
          <w:sz w:val="16"/>
          <w:szCs w:val="16"/>
        </w:rPr>
      </w:pPr>
    </w:p>
    <w:p w:rsidR="000B1836" w:rsidRPr="005D77D4" w:rsidRDefault="00CB377E" w:rsidP="005D06FE">
      <w:pPr>
        <w:spacing w:after="12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5D77D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สาขาคณิตศาสตร์ประยุกต์ </w:t>
      </w:r>
      <w:r w:rsidR="000B1836" w:rsidRPr="005D77D4">
        <w:rPr>
          <w:rFonts w:ascii="TH Sarabun New" w:hAnsi="TH Sarabun New" w:cs="TH Sarabun New"/>
          <w:b/>
          <w:bCs/>
          <w:sz w:val="36"/>
          <w:szCs w:val="36"/>
          <w:cs/>
        </w:rPr>
        <w:t>ภาควิชาค</w:t>
      </w:r>
      <w:r w:rsidR="007D67B6" w:rsidRPr="005D77D4">
        <w:rPr>
          <w:rFonts w:ascii="TH Sarabun New" w:hAnsi="TH Sarabun New" w:cs="TH Sarabun New"/>
          <w:b/>
          <w:bCs/>
          <w:sz w:val="36"/>
          <w:szCs w:val="36"/>
          <w:cs/>
        </w:rPr>
        <w:t>ณิตศาสตร์ คณะวิทยาศาสตร</w:t>
      </w:r>
      <w:r w:rsidRPr="005D77D4">
        <w:rPr>
          <w:rFonts w:ascii="TH Sarabun New" w:hAnsi="TH Sarabun New" w:cs="TH Sarabun New"/>
          <w:b/>
          <w:bCs/>
          <w:sz w:val="36"/>
          <w:szCs w:val="36"/>
          <w:cs/>
        </w:rPr>
        <w:t>์</w:t>
      </w:r>
      <w:r w:rsidR="000B1836" w:rsidRPr="005D77D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26DB3" w:rsidRPr="005D77D4">
        <w:rPr>
          <w:rFonts w:ascii="TH Sarabun New" w:hAnsi="TH Sarabun New" w:cs="TH Sarabun New"/>
          <w:b/>
          <w:bCs/>
          <w:sz w:val="36"/>
          <w:szCs w:val="36"/>
          <w:cs/>
        </w:rPr>
        <w:t>มหาวิทยาลัย</w:t>
      </w:r>
      <w:r w:rsidR="007D67B6" w:rsidRPr="005D77D4">
        <w:rPr>
          <w:rFonts w:ascii="TH Sarabun New" w:hAnsi="TH Sarabun New" w:cs="TH Sarabun New"/>
          <w:b/>
          <w:bCs/>
          <w:sz w:val="36"/>
          <w:szCs w:val="36"/>
          <w:cs/>
        </w:rPr>
        <w:t>ศิลปากร</w:t>
      </w:r>
    </w:p>
    <w:p w:rsidR="000B1836" w:rsidRPr="005D77D4" w:rsidRDefault="000B1836" w:rsidP="005D06FE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0B1836" w:rsidRPr="005D77D4" w:rsidRDefault="00FB1CB0" w:rsidP="005D06FE">
      <w:pPr>
        <w:spacing w:after="120" w:line="240" w:lineRule="auto"/>
        <w:jc w:val="center"/>
        <w:rPr>
          <w:rFonts w:ascii="TH Sarabun New" w:hAnsi="TH Sarabun New" w:cs="TH Sarabun New"/>
          <w:sz w:val="44"/>
          <w:szCs w:val="44"/>
        </w:rPr>
      </w:pPr>
      <w:r w:rsidRPr="005D77D4">
        <w:rPr>
          <w:rFonts w:ascii="TH Sarabun New" w:hAnsi="TH Sarabun New" w:cs="TH Sarabun New"/>
          <w:b/>
          <w:bCs/>
          <w:sz w:val="44"/>
          <w:szCs w:val="44"/>
          <w:cs/>
        </w:rPr>
        <w:t>บทคัดย่อ</w:t>
      </w:r>
    </w:p>
    <w:p w:rsidR="00E669F2" w:rsidRPr="005D77D4" w:rsidRDefault="00E669F2" w:rsidP="005D06FE">
      <w:pPr>
        <w:spacing w:after="120" w:line="240" w:lineRule="auto"/>
        <w:ind w:firstLine="720"/>
        <w:rPr>
          <w:rFonts w:ascii="TH Sarabun New" w:hAnsi="TH Sarabun New" w:cs="TH Sarabun New"/>
          <w:color w:val="000000"/>
          <w:sz w:val="16"/>
          <w:szCs w:val="16"/>
        </w:rPr>
      </w:pPr>
    </w:p>
    <w:p w:rsidR="00FA2DD0" w:rsidRPr="005D77D4" w:rsidRDefault="00FA2DD0" w:rsidP="005D06FE">
      <w:pPr>
        <w:shd w:val="clear" w:color="auto" w:fill="FFFFFF"/>
        <w:spacing w:after="120" w:line="240" w:lineRule="auto"/>
        <w:ind w:firstLine="720"/>
        <w:jc w:val="thaiDistribute"/>
        <w:rPr>
          <w:rFonts w:ascii="TH Sarabun New" w:eastAsia="Times New Roman" w:hAnsi="TH Sarabun New" w:cs="TH Sarabun New"/>
          <w:sz w:val="15"/>
          <w:szCs w:val="15"/>
        </w:rPr>
      </w:pPr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งานวิจัยนี้นำเสนอตัวแบบทางคณิตศาสตร์สำหรับกำจัดสัญญาณรบกวนออกจากภาพสี ในตัวแบบที่นำเสนอ เราใช้</w:t>
      </w:r>
      <w:proofErr w:type="spellStart"/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เร็กกิวลาร์ไรซ์</w:t>
      </w:r>
      <w:proofErr w:type="spellEnd"/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เซชันแบบการแปรผันรวมสำหรับภาพโทนสีเทาและทำการแก้ตัวแบบที่นำเสนอด้วยวิธี</w:t>
      </w:r>
      <w:proofErr w:type="spellStart"/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การสปริท</w:t>
      </w:r>
      <w:proofErr w:type="spellEnd"/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เบรกแมนผลการทดลองเชิงตัวเลขบนภาพจริงและภาพสังเคราะห์แสดงให้เห็นว่า</w:t>
      </w:r>
      <w:r w:rsidRPr="005D77D4">
        <w:rPr>
          <w:rFonts w:ascii="TH Sarabun New" w:eastAsia="Times New Roman" w:hAnsi="TH Sarabun New" w:cs="TH Sarabun New"/>
          <w:szCs w:val="32"/>
        </w:rPr>
        <w:t> </w:t>
      </w:r>
      <w:r w:rsidRPr="005D77D4">
        <w:rPr>
          <w:rFonts w:ascii="TH Sarabun New" w:eastAsia="Times New Roman" w:hAnsi="TH Sarabun New" w:cs="TH Sarabun New"/>
          <w:sz w:val="32"/>
          <w:szCs w:val="32"/>
        </w:rPr>
        <w:t>1</w:t>
      </w:r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)</w:t>
      </w:r>
      <w:r w:rsidRPr="005D77D4">
        <w:rPr>
          <w:rFonts w:ascii="TH Sarabun New" w:eastAsia="Times New Roman" w:hAnsi="TH Sarabun New" w:cs="TH Sarabun New"/>
          <w:sz w:val="32"/>
        </w:rPr>
        <w:t> </w:t>
      </w:r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คุณภาพของภาพที่ถูกกำจัดสัญญาณรบกวนโดยตัวแบบที่นำเสนอมีความน่าเชื่อถือ และ</w:t>
      </w:r>
      <w:r w:rsidRPr="005D77D4">
        <w:rPr>
          <w:rFonts w:ascii="TH Sarabun New" w:eastAsia="Times New Roman" w:hAnsi="TH Sarabun New" w:cs="TH Sarabun New"/>
          <w:szCs w:val="22"/>
          <w:cs/>
        </w:rPr>
        <w:t xml:space="preserve"> </w:t>
      </w:r>
      <w:r w:rsidRPr="005D77D4">
        <w:rPr>
          <w:rFonts w:ascii="TH Sarabun New" w:eastAsia="Times New Roman" w:hAnsi="TH Sarabun New" w:cs="TH Sarabun New"/>
          <w:szCs w:val="32"/>
        </w:rPr>
        <w:t> </w:t>
      </w:r>
      <w:r w:rsidRPr="005D77D4">
        <w:rPr>
          <w:rFonts w:ascii="TH Sarabun New" w:eastAsia="Times New Roman" w:hAnsi="TH Sarabun New" w:cs="TH Sarabun New"/>
          <w:sz w:val="32"/>
          <w:szCs w:val="32"/>
        </w:rPr>
        <w:t>2</w:t>
      </w:r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)</w:t>
      </w:r>
      <w:r w:rsidRPr="005D77D4">
        <w:rPr>
          <w:rFonts w:ascii="TH Sarabun New" w:eastAsia="Times New Roman" w:hAnsi="TH Sarabun New" w:cs="TH Sarabun New"/>
          <w:sz w:val="32"/>
        </w:rPr>
        <w:t> </w:t>
      </w:r>
      <w:r w:rsidRPr="005D77D4">
        <w:rPr>
          <w:rFonts w:ascii="TH Sarabun New" w:eastAsia="Times New Roman" w:hAnsi="TH Sarabun New" w:cs="TH Sarabun New"/>
          <w:sz w:val="32"/>
          <w:szCs w:val="32"/>
          <w:cs/>
        </w:rPr>
        <w:t>ประสิทธิภาพของวิธีการเชิงตัวเลขที่นำเสนอดีกว่าวิธีการเดินเวลาแบบชัดแจ้งอย่างมีนัยสำคัญ</w:t>
      </w:r>
    </w:p>
    <w:p w:rsidR="007D67B6" w:rsidRPr="005D77D4" w:rsidRDefault="007D67B6" w:rsidP="005D06FE">
      <w:pPr>
        <w:spacing w:after="120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7D67B6" w:rsidRPr="005D77D4" w:rsidRDefault="007D67B6" w:rsidP="005D06FE">
      <w:pPr>
        <w:spacing w:after="12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5D77D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คำสำคัญ</w:t>
      </w:r>
      <w:r w:rsidRPr="005D77D4">
        <w:rPr>
          <w:rFonts w:ascii="TH Sarabun New" w:hAnsi="TH Sarabun New" w:cs="TH Sarabun New"/>
          <w:color w:val="000000"/>
          <w:sz w:val="32"/>
          <w:szCs w:val="32"/>
          <w:cs/>
        </w:rPr>
        <w:t xml:space="preserve"> : ไฟ</w:t>
      </w:r>
      <w:proofErr w:type="spellStart"/>
      <w:r w:rsidRPr="005D77D4">
        <w:rPr>
          <w:rFonts w:ascii="TH Sarabun New" w:hAnsi="TH Sarabun New" w:cs="TH Sarabun New"/>
          <w:color w:val="000000"/>
          <w:sz w:val="32"/>
          <w:szCs w:val="32"/>
          <w:cs/>
        </w:rPr>
        <w:t>ไนต์ดิฟเฟอร์เรนจ์</w:t>
      </w:r>
      <w:proofErr w:type="spellEnd"/>
      <w:r w:rsidRPr="005D77D4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Pr="005D77D4">
        <w:rPr>
          <w:rFonts w:ascii="TH Sarabun New" w:hAnsi="TH Sarabun New" w:cs="TH Sarabun New"/>
          <w:color w:val="000000"/>
          <w:sz w:val="32"/>
          <w:szCs w:val="32"/>
          <w:cs/>
        </w:rPr>
        <w:t>การเดินเวลา</w:t>
      </w:r>
      <w:r w:rsidRPr="005D77D4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proofErr w:type="spellStart"/>
      <w:r w:rsidRPr="005D77D4">
        <w:rPr>
          <w:rFonts w:ascii="TH Sarabun New" w:hAnsi="TH Sarabun New" w:cs="TH Sarabun New"/>
          <w:color w:val="000000"/>
          <w:sz w:val="32"/>
          <w:szCs w:val="32"/>
          <w:cs/>
        </w:rPr>
        <w:t>สปริท</w:t>
      </w:r>
      <w:proofErr w:type="spellEnd"/>
      <w:r w:rsidRPr="005D77D4">
        <w:rPr>
          <w:rFonts w:ascii="TH Sarabun New" w:hAnsi="TH Sarabun New" w:cs="TH Sarabun New"/>
          <w:color w:val="000000"/>
          <w:sz w:val="32"/>
          <w:szCs w:val="32"/>
          <w:cs/>
        </w:rPr>
        <w:t>เบรกแมน</w:t>
      </w:r>
      <w:r w:rsidRPr="005D77D4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Pr="005D77D4">
        <w:rPr>
          <w:rFonts w:ascii="TH Sarabun New" w:hAnsi="TH Sarabun New" w:cs="TH Sarabun New"/>
          <w:color w:val="000000"/>
          <w:sz w:val="32"/>
          <w:szCs w:val="32"/>
          <w:cs/>
        </w:rPr>
        <w:t>ตัวแบบเชิงการแปรผัน</w:t>
      </w:r>
    </w:p>
    <w:p w:rsidR="00753138" w:rsidRPr="00CA5907" w:rsidRDefault="00753138" w:rsidP="00CA5907">
      <w:pPr>
        <w:spacing w:before="360" w:after="120" w:line="240" w:lineRule="auto"/>
        <w:rPr>
          <w:rFonts w:ascii="Times New Roman" w:hAnsi="Times New Roman" w:cs="Times New Roman"/>
          <w:b/>
          <w:bCs/>
          <w:szCs w:val="22"/>
        </w:rPr>
      </w:pPr>
      <w:bookmarkStart w:id="0" w:name="_GoBack"/>
      <w:bookmarkEnd w:id="0"/>
    </w:p>
    <w:sectPr w:rsidR="00753138" w:rsidRPr="00CA5907" w:rsidSect="004F2858">
      <w:headerReference w:type="default" r:id="rId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2EE" w:rsidRDefault="006322EE" w:rsidP="00034A58">
      <w:pPr>
        <w:spacing w:after="0" w:line="240" w:lineRule="auto"/>
      </w:pPr>
      <w:r>
        <w:separator/>
      </w:r>
    </w:p>
  </w:endnote>
  <w:endnote w:type="continuationSeparator" w:id="0">
    <w:p w:rsidR="006322EE" w:rsidRDefault="006322EE" w:rsidP="0003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2EE" w:rsidRDefault="006322EE" w:rsidP="00034A58">
      <w:pPr>
        <w:spacing w:after="0" w:line="240" w:lineRule="auto"/>
      </w:pPr>
      <w:r>
        <w:separator/>
      </w:r>
    </w:p>
  </w:footnote>
  <w:footnote w:type="continuationSeparator" w:id="0">
    <w:p w:rsidR="006322EE" w:rsidRDefault="006322EE" w:rsidP="00034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A58" w:rsidRPr="00034A58" w:rsidRDefault="00E17930">
    <w:pPr>
      <w:pStyle w:val="Header"/>
      <w:rPr>
        <w:rFonts w:cstheme="minorHAnsi"/>
        <w:i/>
        <w:iCs/>
        <w:sz w:val="20"/>
        <w:szCs w:val="20"/>
      </w:rPr>
    </w:pPr>
    <w:r>
      <w:rPr>
        <w:rFonts w:cstheme="minorHAnsi"/>
        <w:i/>
        <w:iCs/>
        <w:sz w:val="20"/>
        <w:szCs w:val="20"/>
      </w:rPr>
      <w:t>The 7</w:t>
    </w:r>
    <w:r w:rsidR="00034A58" w:rsidRPr="00034A58">
      <w:rPr>
        <w:rFonts w:cstheme="minorHAnsi"/>
        <w:i/>
        <w:iCs/>
        <w:sz w:val="20"/>
        <w:szCs w:val="20"/>
        <w:vertAlign w:val="superscript"/>
      </w:rPr>
      <w:t>th</w:t>
    </w:r>
    <w:r w:rsidR="00034A58" w:rsidRPr="00034A58">
      <w:rPr>
        <w:rFonts w:cstheme="minorHAnsi"/>
        <w:i/>
        <w:iCs/>
        <w:sz w:val="20"/>
        <w:szCs w:val="20"/>
      </w:rPr>
      <w:t xml:space="preserve"> Undergraduate Applied Mathematics Conference </w:t>
    </w:r>
    <w:r w:rsidR="00034A58" w:rsidRPr="00034A58">
      <w:rPr>
        <w:rFonts w:cs="Angsana New"/>
        <w:i/>
        <w:iCs/>
        <w:sz w:val="20"/>
        <w:szCs w:val="20"/>
        <w:cs/>
      </w:rPr>
      <w:t>(</w:t>
    </w:r>
    <w:r>
      <w:rPr>
        <w:rFonts w:cstheme="minorHAnsi"/>
        <w:i/>
        <w:iCs/>
        <w:sz w:val="20"/>
        <w:szCs w:val="20"/>
      </w:rPr>
      <w:t>UAMC 2018</w:t>
    </w:r>
    <w:r w:rsidR="00034A58" w:rsidRPr="00034A58">
      <w:rPr>
        <w:rFonts w:cs="Angsana New"/>
        <w:i/>
        <w:iCs/>
        <w:sz w:val="20"/>
        <w:szCs w:val="20"/>
        <w:cs/>
      </w:rPr>
      <w:t>)</w:t>
    </w:r>
  </w:p>
  <w:p w:rsidR="00034A58" w:rsidRPr="00034A58" w:rsidRDefault="00E17930" w:rsidP="00E17930">
    <w:pPr>
      <w:pStyle w:val="Header"/>
      <w:rPr>
        <w:rFonts w:cstheme="minorHAnsi"/>
        <w:i/>
        <w:iCs/>
      </w:rPr>
    </w:pPr>
    <w:r w:rsidRPr="00034A58">
      <w:rPr>
        <w:rFonts w:cstheme="minorHAnsi"/>
        <w:i/>
        <w:iCs/>
        <w:sz w:val="20"/>
        <w:szCs w:val="20"/>
      </w:rPr>
      <w:t xml:space="preserve">Department of Mathematics, Faculty of Science, </w:t>
    </w:r>
    <w:r>
      <w:rPr>
        <w:rFonts w:cstheme="minorHAnsi"/>
        <w:i/>
        <w:iCs/>
        <w:sz w:val="20"/>
        <w:szCs w:val="20"/>
      </w:rPr>
      <w:t>Silpakorn University</w:t>
    </w:r>
    <w:r w:rsidRPr="00034A58">
      <w:rPr>
        <w:rFonts w:cstheme="minorHAnsi"/>
        <w:i/>
        <w:iCs/>
        <w:sz w:val="20"/>
        <w:szCs w:val="20"/>
      </w:rPr>
      <w:t xml:space="preserve"> </w:t>
    </w:r>
  </w:p>
  <w:p w:rsidR="00E17930" w:rsidRDefault="00E17930" w:rsidP="00E17930">
    <w:pPr>
      <w:pStyle w:val="Header"/>
      <w:jc w:val="center"/>
      <w:rPr>
        <w:cs/>
      </w:rPr>
    </w:pPr>
    <w:r>
      <w:rPr>
        <w:noProof/>
      </w:rPr>
      <w:drawing>
        <wp:inline distT="0" distB="0" distL="0" distR="0" wp14:anchorId="313BB6D2" wp14:editId="5AE168EF">
          <wp:extent cx="361950" cy="581025"/>
          <wp:effectExtent l="19050" t="0" r="0" b="0"/>
          <wp:docPr id="51" name="Picture 3" descr="http://www.moe.go.th/websm/2015/may/olym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oe.go.th/websm/2015/may/olym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4838014" wp14:editId="13D53E49">
          <wp:extent cx="437322" cy="487018"/>
          <wp:effectExtent l="0" t="0" r="0" b="0"/>
          <wp:docPr id="50" name="Picture 1" descr="รับตรง 59 โควตา 28 จังหวัด ม.ศิลปาก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รับตรง 59 โควตา 28 จังหวัด ม.ศิลปากร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16" cy="4882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76C320C7" wp14:editId="36CD5D37">
          <wp:extent cx="495300" cy="495300"/>
          <wp:effectExtent l="19050" t="0" r="0" b="0"/>
          <wp:docPr id="49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7F7DE89C" wp14:editId="1C519C83">
          <wp:extent cx="485775" cy="485775"/>
          <wp:effectExtent l="19050" t="0" r="9525" b="0"/>
          <wp:docPr id="48" name="รูปภาพ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H Sarabun New" w:hAnsi="TH Sarabun New" w:cs="TH Sarabun New"/>
        <w:b/>
        <w:bCs/>
        <w:noProof/>
        <w:sz w:val="40"/>
        <w:szCs w:val="40"/>
      </w:rPr>
      <w:drawing>
        <wp:inline distT="0" distB="0" distL="0" distR="0" wp14:anchorId="01EE208A" wp14:editId="27630488">
          <wp:extent cx="495300" cy="495300"/>
          <wp:effectExtent l="19050" t="0" r="0" b="0"/>
          <wp:docPr id="47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D1F75">
      <w:t xml:space="preserve"> </w:t>
    </w:r>
    <w:r>
      <w:rPr>
        <w:noProof/>
      </w:rPr>
      <w:drawing>
        <wp:inline distT="0" distB="0" distL="0" distR="0" wp14:anchorId="1CB1AA4E" wp14:editId="66DF3518">
          <wp:extent cx="504825" cy="508114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77" cy="510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4A58" w:rsidRDefault="00FE1269" w:rsidP="00034A58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60324</wp:posOffset>
              </wp:positionV>
              <wp:extent cx="6057265" cy="0"/>
              <wp:effectExtent l="0" t="19050" r="19685" b="19050"/>
              <wp:wrapNone/>
              <wp:docPr id="1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265" cy="0"/>
                      </a:xfrm>
                      <a:prstGeom prst="line">
                        <a:avLst/>
                      </a:prstGeom>
                      <a:ln w="38100" cmpd="thinThick">
                        <a:solidFill>
                          <a:schemeClr val="tx1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C4C13D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65pt,4.75pt" to="468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" strokecolor="black [3213]" strokeweight="3pt">
              <v:stroke linestyle="thinThick" joinstyle="miter"/>
              <o:lock v:ext="edit" shapetype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836"/>
    <w:rsid w:val="00007F1E"/>
    <w:rsid w:val="00034A58"/>
    <w:rsid w:val="000A7BDF"/>
    <w:rsid w:val="000B1836"/>
    <w:rsid w:val="000F3ABC"/>
    <w:rsid w:val="001415EC"/>
    <w:rsid w:val="00165A77"/>
    <w:rsid w:val="00204935"/>
    <w:rsid w:val="00213177"/>
    <w:rsid w:val="002325F5"/>
    <w:rsid w:val="00256788"/>
    <w:rsid w:val="00263104"/>
    <w:rsid w:val="002D6FF6"/>
    <w:rsid w:val="00326DB3"/>
    <w:rsid w:val="00337418"/>
    <w:rsid w:val="003477D4"/>
    <w:rsid w:val="00413D74"/>
    <w:rsid w:val="004664FA"/>
    <w:rsid w:val="0049252B"/>
    <w:rsid w:val="004B507C"/>
    <w:rsid w:val="004F2858"/>
    <w:rsid w:val="005941BF"/>
    <w:rsid w:val="005D06FE"/>
    <w:rsid w:val="005D77D4"/>
    <w:rsid w:val="006322EE"/>
    <w:rsid w:val="00647A46"/>
    <w:rsid w:val="006D3038"/>
    <w:rsid w:val="007515D5"/>
    <w:rsid w:val="00753138"/>
    <w:rsid w:val="007D67B6"/>
    <w:rsid w:val="007E3A25"/>
    <w:rsid w:val="007F0595"/>
    <w:rsid w:val="00804A2C"/>
    <w:rsid w:val="00823BB6"/>
    <w:rsid w:val="008D1051"/>
    <w:rsid w:val="008D1BF1"/>
    <w:rsid w:val="009602ED"/>
    <w:rsid w:val="009A251E"/>
    <w:rsid w:val="009A3655"/>
    <w:rsid w:val="009C60F0"/>
    <w:rsid w:val="009F4D73"/>
    <w:rsid w:val="00AB07DF"/>
    <w:rsid w:val="00BE4491"/>
    <w:rsid w:val="00CA5907"/>
    <w:rsid w:val="00CB377E"/>
    <w:rsid w:val="00CD15FF"/>
    <w:rsid w:val="00D678E8"/>
    <w:rsid w:val="00DE3D74"/>
    <w:rsid w:val="00E17930"/>
    <w:rsid w:val="00E44775"/>
    <w:rsid w:val="00E669F2"/>
    <w:rsid w:val="00EC0428"/>
    <w:rsid w:val="00ED3B1D"/>
    <w:rsid w:val="00ED7EC5"/>
    <w:rsid w:val="00EE7E40"/>
    <w:rsid w:val="00F001C3"/>
    <w:rsid w:val="00FA2DD0"/>
    <w:rsid w:val="00FB1CB0"/>
    <w:rsid w:val="00FE1269"/>
    <w:rsid w:val="00FF4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571C6E-D11F-4923-BB2A-48F6FD6F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0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A58"/>
  </w:style>
  <w:style w:type="paragraph" w:styleId="Footer">
    <w:name w:val="footer"/>
    <w:basedOn w:val="Normal"/>
    <w:link w:val="FooterChar"/>
    <w:uiPriority w:val="99"/>
    <w:unhideWhenUsed/>
    <w:rsid w:val="0003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A58"/>
  </w:style>
  <w:style w:type="paragraph" w:styleId="BalloonText">
    <w:name w:val="Balloon Text"/>
    <w:basedOn w:val="Normal"/>
    <w:link w:val="BalloonTextChar"/>
    <w:uiPriority w:val="99"/>
    <w:semiHidden/>
    <w:unhideWhenUsed/>
    <w:rsid w:val="00034A5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A58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49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4935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FA2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7106">
          <w:marLeft w:val="0"/>
          <w:marRight w:val="0"/>
          <w:marTop w:val="0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00247">
              <w:marLeft w:val="0"/>
              <w:marRight w:val="1014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0269">
                  <w:marLeft w:val="0"/>
                  <w:marRight w:val="4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4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4" w:space="10" w:color="EAEAEA"/>
                                <w:right w:val="none" w:sz="0" w:space="0" w:color="EAEAEA"/>
                              </w:divBdr>
                              <w:divsChild>
                                <w:div w:id="1221749519">
                                  <w:marLeft w:val="0"/>
                                  <w:marRight w:val="0"/>
                                  <w:marTop w:val="0"/>
                                  <w:marBottom w:val="4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081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07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717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46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81683">
                                                          <w:marLeft w:val="0"/>
                                                          <w:marRight w:val="101"/>
                                                          <w:marTop w:val="101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513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195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63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773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049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324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2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267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957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5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273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004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686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877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85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457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602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430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221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45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8299695">
                                                                                              <w:marLeft w:val="0"/>
                                                                                              <w:marRight w:val="5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2532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02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7752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088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63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85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4444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732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108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58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1674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90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97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872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499300">
                                  <w:marLeft w:val="0"/>
                                  <w:marRight w:val="0"/>
                                  <w:marTop w:val="12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9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6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6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39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145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072603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216165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486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Service 99-99-9999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Boyd</cp:lastModifiedBy>
  <cp:revision>3</cp:revision>
  <cp:lastPrinted>2017-03-25T02:36:00Z</cp:lastPrinted>
  <dcterms:created xsi:type="dcterms:W3CDTF">2018-01-30T18:04:00Z</dcterms:created>
  <dcterms:modified xsi:type="dcterms:W3CDTF">2018-01-30T18:05:00Z</dcterms:modified>
</cp:coreProperties>
</file>